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00EDC" w14:textId="77777777" w:rsidR="00A215B5" w:rsidRPr="00F926D4" w:rsidRDefault="00F926D4" w:rsidP="00F926D4">
      <w:pPr>
        <w:spacing w:line="240" w:lineRule="auto"/>
        <w:jc w:val="center"/>
        <w:rPr>
          <w:rFonts w:ascii="Arial" w:hAnsi="Arial" w:cs="Arial"/>
          <w:b/>
          <w:sz w:val="24"/>
          <w:szCs w:val="24"/>
        </w:rPr>
      </w:pPr>
      <w:r w:rsidRPr="00F926D4">
        <w:rPr>
          <w:rFonts w:ascii="Arial" w:hAnsi="Arial" w:cs="Arial"/>
          <w:b/>
          <w:sz w:val="24"/>
          <w:szCs w:val="24"/>
        </w:rPr>
        <w:t>ΤΟΠΟΘΕΤΗΣΗ</w:t>
      </w:r>
    </w:p>
    <w:p w14:paraId="3436D69A" w14:textId="77777777" w:rsidR="00F926D4" w:rsidRPr="00F926D4" w:rsidRDefault="00F926D4" w:rsidP="00F926D4">
      <w:pPr>
        <w:spacing w:line="240" w:lineRule="auto"/>
        <w:jc w:val="center"/>
        <w:rPr>
          <w:rFonts w:ascii="Arial" w:hAnsi="Arial" w:cs="Arial"/>
          <w:b/>
          <w:sz w:val="24"/>
          <w:szCs w:val="24"/>
        </w:rPr>
      </w:pPr>
      <w:r w:rsidRPr="00F926D4">
        <w:rPr>
          <w:rFonts w:ascii="Arial" w:hAnsi="Arial" w:cs="Arial"/>
          <w:b/>
          <w:sz w:val="24"/>
          <w:szCs w:val="24"/>
        </w:rPr>
        <w:t xml:space="preserve">του Αντώνη </w:t>
      </w:r>
      <w:proofErr w:type="spellStart"/>
      <w:r w:rsidRPr="00F926D4">
        <w:rPr>
          <w:rFonts w:ascii="Arial" w:hAnsi="Arial" w:cs="Arial"/>
          <w:b/>
          <w:sz w:val="24"/>
          <w:szCs w:val="24"/>
        </w:rPr>
        <w:t>Αντανασιώτη</w:t>
      </w:r>
      <w:proofErr w:type="spellEnd"/>
      <w:r w:rsidRPr="00F926D4">
        <w:rPr>
          <w:rFonts w:ascii="Arial" w:hAnsi="Arial" w:cs="Arial"/>
          <w:b/>
          <w:sz w:val="24"/>
          <w:szCs w:val="24"/>
        </w:rPr>
        <w:t>,</w:t>
      </w:r>
    </w:p>
    <w:p w14:paraId="36D3B321" w14:textId="77777777" w:rsidR="00F926D4" w:rsidRDefault="00F926D4" w:rsidP="00F926D4">
      <w:pPr>
        <w:spacing w:line="240" w:lineRule="auto"/>
        <w:jc w:val="center"/>
        <w:rPr>
          <w:rFonts w:ascii="Arial" w:hAnsi="Arial" w:cs="Arial"/>
          <w:b/>
          <w:sz w:val="24"/>
          <w:szCs w:val="24"/>
        </w:rPr>
      </w:pPr>
      <w:r w:rsidRPr="00F926D4">
        <w:rPr>
          <w:rFonts w:ascii="Arial" w:hAnsi="Arial" w:cs="Arial"/>
          <w:b/>
          <w:sz w:val="24"/>
          <w:szCs w:val="24"/>
        </w:rPr>
        <w:t>εκλεγμένου με την Αγωνιστική Συσπείρωση Δικηγόρων</w:t>
      </w:r>
    </w:p>
    <w:p w14:paraId="728BC304" w14:textId="77777777" w:rsidR="00F926D4" w:rsidRDefault="00F926D4" w:rsidP="00F926D4">
      <w:pPr>
        <w:spacing w:line="240" w:lineRule="auto"/>
        <w:jc w:val="center"/>
        <w:rPr>
          <w:rFonts w:ascii="Arial" w:hAnsi="Arial" w:cs="Arial"/>
          <w:i/>
          <w:sz w:val="24"/>
          <w:szCs w:val="24"/>
        </w:rPr>
      </w:pPr>
      <w:r>
        <w:rPr>
          <w:rFonts w:ascii="Arial" w:hAnsi="Arial" w:cs="Arial"/>
          <w:i/>
          <w:sz w:val="24"/>
          <w:szCs w:val="24"/>
        </w:rPr>
        <w:t>Για την επιστολή της Ένωσης Ελληνικών Τραπεζών και της Ένωσης Εταιρειών Διαχείρισης Απαιτήσεων από Δάνεια και Πιστώσεις</w:t>
      </w:r>
    </w:p>
    <w:p w14:paraId="76C55BF9" w14:textId="77777777" w:rsidR="00F8304B" w:rsidRDefault="00F8304B" w:rsidP="00F926D4">
      <w:pPr>
        <w:spacing w:line="240" w:lineRule="auto"/>
        <w:jc w:val="center"/>
        <w:rPr>
          <w:rFonts w:ascii="Arial" w:hAnsi="Arial" w:cs="Arial"/>
          <w:b/>
          <w:i/>
          <w:sz w:val="24"/>
          <w:szCs w:val="24"/>
        </w:rPr>
      </w:pPr>
      <w:r>
        <w:rPr>
          <w:rFonts w:ascii="Arial" w:hAnsi="Arial" w:cs="Arial"/>
          <w:b/>
          <w:i/>
          <w:sz w:val="24"/>
          <w:szCs w:val="24"/>
        </w:rPr>
        <w:t>……………………………</w:t>
      </w:r>
    </w:p>
    <w:p w14:paraId="0C66527A" w14:textId="77777777" w:rsidR="00CF3E45" w:rsidRDefault="00CF3E45" w:rsidP="00CF3E45">
      <w:pPr>
        <w:pStyle w:val="Web"/>
        <w:spacing w:line="276" w:lineRule="auto"/>
        <w:jc w:val="both"/>
        <w:rPr>
          <w:rFonts w:ascii="Arial" w:hAnsi="Arial" w:cs="Arial"/>
        </w:rPr>
      </w:pPr>
      <w:r>
        <w:rPr>
          <w:rFonts w:ascii="Arial" w:hAnsi="Arial" w:cs="Arial"/>
          <w:lang w:val="en-US"/>
        </w:rPr>
        <w:tab/>
      </w:r>
      <w:r>
        <w:rPr>
          <w:rFonts w:ascii="Arial" w:hAnsi="Arial" w:cs="Arial"/>
        </w:rPr>
        <w:t xml:space="preserve">Η επιστολή της ΕΕΤ (Τράπεζες) και της ΕΕΔΑΔΠ </w:t>
      </w:r>
      <w:r w:rsidRPr="00CF3E45">
        <w:rPr>
          <w:rFonts w:ascii="Arial" w:hAnsi="Arial" w:cs="Arial"/>
        </w:rPr>
        <w:t>(</w:t>
      </w:r>
      <w:r>
        <w:rPr>
          <w:rFonts w:ascii="Arial" w:hAnsi="Arial" w:cs="Arial"/>
          <w:lang w:val="en-US"/>
        </w:rPr>
        <w:t>servicers</w:t>
      </w:r>
      <w:r w:rsidRPr="00CF3E45">
        <w:rPr>
          <w:rFonts w:ascii="Arial" w:hAnsi="Arial" w:cs="Arial"/>
        </w:rPr>
        <w:t>)</w:t>
      </w:r>
      <w:r>
        <w:rPr>
          <w:rFonts w:ascii="Arial" w:hAnsi="Arial" w:cs="Arial"/>
        </w:rPr>
        <w:t>, με την οποία ζητούν να έχουν άμεση πρόσβαση στα περιουσιακά στοιχεία των δανειοληπτών,</w:t>
      </w:r>
      <w:r w:rsidR="00013AFF">
        <w:rPr>
          <w:rFonts w:ascii="Arial" w:hAnsi="Arial" w:cs="Arial"/>
        </w:rPr>
        <w:t xml:space="preserve"> σημερινών και μελλοντικών,</w:t>
      </w:r>
      <w:r w:rsidR="00775602">
        <w:rPr>
          <w:rFonts w:ascii="Arial" w:hAnsi="Arial" w:cs="Arial"/>
        </w:rPr>
        <w:t xml:space="preserve"> παρακάμπτοντας ακόμη και τους δικηγόρους,</w:t>
      </w:r>
      <w:r w:rsidRPr="00CF3E45">
        <w:rPr>
          <w:rFonts w:ascii="Arial" w:hAnsi="Arial" w:cs="Arial"/>
        </w:rPr>
        <w:t xml:space="preserve"> </w:t>
      </w:r>
      <w:r>
        <w:rPr>
          <w:rFonts w:ascii="Arial" w:hAnsi="Arial" w:cs="Arial"/>
        </w:rPr>
        <w:t>αποτελεί</w:t>
      </w:r>
      <w:r w:rsidR="00013AFF">
        <w:rPr>
          <w:rFonts w:ascii="Arial" w:hAnsi="Arial" w:cs="Arial"/>
        </w:rPr>
        <w:t xml:space="preserve"> ένα ακόμη</w:t>
      </w:r>
      <w:r>
        <w:rPr>
          <w:rFonts w:ascii="Arial" w:hAnsi="Arial" w:cs="Arial"/>
        </w:rPr>
        <w:t xml:space="preserve"> στοιχείο αποθράσυνσης στην ασυδοσία</w:t>
      </w:r>
      <w:r w:rsidR="00013AFF">
        <w:rPr>
          <w:rFonts w:ascii="Arial" w:hAnsi="Arial" w:cs="Arial"/>
        </w:rPr>
        <w:t xml:space="preserve"> που απολαμβάνουν από τις κυβερνήσεις και τη Δικαιοσύνη, για χάρη της κερδοφορίας τους, σε βάρος των υπερχρεωμένων νοικοκυριών.</w:t>
      </w:r>
    </w:p>
    <w:p w14:paraId="4C76BEE7" w14:textId="77777777" w:rsidR="00013AFF" w:rsidRDefault="00013AFF" w:rsidP="00CF3E45">
      <w:pPr>
        <w:pStyle w:val="Web"/>
        <w:spacing w:line="276" w:lineRule="auto"/>
        <w:jc w:val="both"/>
        <w:rPr>
          <w:rFonts w:ascii="Arial" w:hAnsi="Arial" w:cs="Arial"/>
        </w:rPr>
      </w:pPr>
      <w:r>
        <w:rPr>
          <w:rFonts w:ascii="Arial" w:hAnsi="Arial" w:cs="Arial"/>
        </w:rPr>
        <w:tab/>
        <w:t xml:space="preserve">Αυτό το στόχο υπηρετεί το άδικο νομοθετικό πλαίσιο που ψήφισαν όλες οι κυβερνήσεις, από την ομηρεία και τις παγίδες του νόμου Κατσέλη </w:t>
      </w:r>
      <w:r w:rsidRPr="00CF3E45">
        <w:rPr>
          <w:rFonts w:ascii="Arial" w:hAnsi="Arial" w:cs="Arial"/>
        </w:rPr>
        <w:t xml:space="preserve">επί ΠΑΣΟΚ, τους ηλεκτρονικούς πλειστηριασμούς και την πώληση των κόκκινων δανείων στα </w:t>
      </w:r>
      <w:proofErr w:type="spellStart"/>
      <w:r w:rsidRPr="00CF3E45">
        <w:rPr>
          <w:rFonts w:ascii="Arial" w:hAnsi="Arial" w:cs="Arial"/>
        </w:rPr>
        <w:t>funds</w:t>
      </w:r>
      <w:proofErr w:type="spellEnd"/>
      <w:r w:rsidRPr="00CF3E45">
        <w:rPr>
          <w:rFonts w:ascii="Arial" w:hAnsi="Arial" w:cs="Arial"/>
        </w:rPr>
        <w:t xml:space="preserve"> επί ΣΥΡΙΖΑ, μέχρι το νέο απαράδεκτο Πτ</w:t>
      </w:r>
      <w:r>
        <w:rPr>
          <w:rFonts w:ascii="Arial" w:hAnsi="Arial" w:cs="Arial"/>
        </w:rPr>
        <w:t>ωχευτικό Κώδικα και τον εμπαιγμό</w:t>
      </w:r>
      <w:r w:rsidRPr="00CF3E45">
        <w:rPr>
          <w:rFonts w:ascii="Arial" w:hAnsi="Arial" w:cs="Arial"/>
        </w:rPr>
        <w:t xml:space="preserve"> του εξωδικαστικού συμβιβασμού από την κυβέρνηση της ΝΔ</w:t>
      </w:r>
      <w:r>
        <w:rPr>
          <w:rFonts w:ascii="Arial" w:hAnsi="Arial" w:cs="Arial"/>
        </w:rPr>
        <w:t xml:space="preserve">. Το ίδιο και οι αποφάσεις της Δικαιοσύνης, με χαρακτηριστική </w:t>
      </w:r>
      <w:r w:rsidR="00302EBC">
        <w:rPr>
          <w:rFonts w:ascii="Arial" w:hAnsi="Arial" w:cs="Arial"/>
        </w:rPr>
        <w:t>τη</w:t>
      </w:r>
      <w:r w:rsidR="0051101A">
        <w:rPr>
          <w:rFonts w:ascii="Arial" w:hAnsi="Arial" w:cs="Arial"/>
        </w:rPr>
        <w:t>ν περυσινή</w:t>
      </w:r>
      <w:r w:rsidR="00537426">
        <w:rPr>
          <w:rFonts w:ascii="Arial" w:hAnsi="Arial" w:cs="Arial"/>
        </w:rPr>
        <w:t xml:space="preserve"> </w:t>
      </w:r>
      <w:r w:rsidR="00302EBC">
        <w:rPr>
          <w:rFonts w:ascii="Arial" w:hAnsi="Arial" w:cs="Arial"/>
        </w:rPr>
        <w:t>σκανδαλώδη</w:t>
      </w:r>
      <w:r>
        <w:rPr>
          <w:rFonts w:ascii="Arial" w:hAnsi="Arial" w:cs="Arial"/>
        </w:rPr>
        <w:t xml:space="preserve"> της Ολομέλειας του Αρείου Πάγου</w:t>
      </w:r>
      <w:r w:rsidR="00537426">
        <w:rPr>
          <w:rFonts w:ascii="Arial" w:hAnsi="Arial" w:cs="Arial"/>
        </w:rPr>
        <w:t>, που έκρινε</w:t>
      </w:r>
      <w:r w:rsidR="00302EBC">
        <w:rPr>
          <w:rFonts w:ascii="Arial" w:hAnsi="Arial" w:cs="Arial"/>
        </w:rPr>
        <w:t>, μέσα σε ελάχιστο χρόνο,</w:t>
      </w:r>
      <w:r w:rsidR="00537426">
        <w:rPr>
          <w:rFonts w:ascii="Arial" w:hAnsi="Arial" w:cs="Arial"/>
        </w:rPr>
        <w:t xml:space="preserve"> νόμιμη τη διενέργεια πράξεων εκτέλεσης σε βάρος των δανειοληπτών από τις ίδιες τις εταιρείες διαχείρισης. </w:t>
      </w:r>
    </w:p>
    <w:p w14:paraId="028680AF" w14:textId="77777777" w:rsidR="00302EBC" w:rsidRDefault="00302EBC" w:rsidP="00CF3E45">
      <w:pPr>
        <w:pStyle w:val="Web"/>
        <w:spacing w:line="276" w:lineRule="auto"/>
        <w:jc w:val="both"/>
        <w:rPr>
          <w:rFonts w:ascii="Arial" w:hAnsi="Arial" w:cs="Arial"/>
        </w:rPr>
      </w:pPr>
      <w:r>
        <w:rPr>
          <w:rFonts w:ascii="Arial" w:hAnsi="Arial" w:cs="Arial"/>
        </w:rPr>
        <w:tab/>
        <w:t xml:space="preserve">Οι απαράδεκτες και εκβιαστικές πρακτικές των </w:t>
      </w:r>
      <w:r>
        <w:rPr>
          <w:rFonts w:ascii="Arial" w:hAnsi="Arial" w:cs="Arial"/>
          <w:lang w:val="en-US"/>
        </w:rPr>
        <w:t>funds</w:t>
      </w:r>
      <w:r w:rsidRPr="00302EBC">
        <w:rPr>
          <w:rFonts w:ascii="Arial" w:hAnsi="Arial" w:cs="Arial"/>
        </w:rPr>
        <w:t xml:space="preserve"> </w:t>
      </w:r>
      <w:r>
        <w:rPr>
          <w:rFonts w:ascii="Arial" w:hAnsi="Arial" w:cs="Arial"/>
        </w:rPr>
        <w:t xml:space="preserve">και των </w:t>
      </w:r>
      <w:r>
        <w:rPr>
          <w:rFonts w:ascii="Arial" w:hAnsi="Arial" w:cs="Arial"/>
          <w:lang w:val="en-US"/>
        </w:rPr>
        <w:t>servicers</w:t>
      </w:r>
      <w:r>
        <w:rPr>
          <w:rFonts w:ascii="Arial" w:hAnsi="Arial" w:cs="Arial"/>
        </w:rPr>
        <w:t xml:space="preserve"> </w:t>
      </w:r>
      <w:r w:rsidR="00811D5F">
        <w:rPr>
          <w:rFonts w:ascii="Arial" w:hAnsi="Arial" w:cs="Arial"/>
        </w:rPr>
        <w:t xml:space="preserve">(με τις εξωπραγματικές προκαταβολές και δόσεις που απαιτούν, τα πανωτόκια, τη δαιδαλώδη διαδικασία ρύθμισης κλπ.) </w:t>
      </w:r>
      <w:r>
        <w:rPr>
          <w:rFonts w:ascii="Arial" w:hAnsi="Arial" w:cs="Arial"/>
        </w:rPr>
        <w:t>σε βάρος των δανειοληπτών, αλλά και των δικηγόρων τους,</w:t>
      </w:r>
      <w:r w:rsidR="00811D5F">
        <w:rPr>
          <w:rFonts w:ascii="Arial" w:hAnsi="Arial" w:cs="Arial"/>
        </w:rPr>
        <w:t xml:space="preserve"> </w:t>
      </w:r>
      <w:r>
        <w:rPr>
          <w:rFonts w:ascii="Arial" w:hAnsi="Arial" w:cs="Arial"/>
        </w:rPr>
        <w:t>αντί να μειώνονται</w:t>
      </w:r>
      <w:r w:rsidR="00062953">
        <w:rPr>
          <w:rFonts w:ascii="Arial" w:hAnsi="Arial" w:cs="Arial"/>
        </w:rPr>
        <w:t>, καθημερινά</w:t>
      </w:r>
      <w:r>
        <w:rPr>
          <w:rFonts w:ascii="Arial" w:hAnsi="Arial" w:cs="Arial"/>
        </w:rPr>
        <w:t xml:space="preserve"> αυξάνονται, βιώνοντας μια τεράστια</w:t>
      </w:r>
      <w:r w:rsidR="00D45ECD">
        <w:rPr>
          <w:rFonts w:ascii="Arial" w:hAnsi="Arial" w:cs="Arial"/>
        </w:rPr>
        <w:t xml:space="preserve"> ανασφάλεια και</w:t>
      </w:r>
      <w:r>
        <w:rPr>
          <w:rFonts w:ascii="Arial" w:hAnsi="Arial" w:cs="Arial"/>
        </w:rPr>
        <w:t xml:space="preserve"> ταλαιπωρία</w:t>
      </w:r>
      <w:r w:rsidR="00D45ECD">
        <w:rPr>
          <w:rFonts w:ascii="Arial" w:hAnsi="Arial" w:cs="Arial"/>
        </w:rPr>
        <w:t>,</w:t>
      </w:r>
      <w:r>
        <w:rPr>
          <w:rFonts w:ascii="Arial" w:hAnsi="Arial" w:cs="Arial"/>
        </w:rPr>
        <w:t xml:space="preserve"> ακόμη και για την απλή επικοινωνία και συνεννόηση μαζί τους. Άλλωστε, όλοι οι συνάδελφοι που έχουν ασχοληθεί με τέτοιες υποθέσεις θα μπορούσαν να εισφέρουν τη δική τους</w:t>
      </w:r>
      <w:r w:rsidR="00811D5F">
        <w:rPr>
          <w:rFonts w:ascii="Arial" w:hAnsi="Arial" w:cs="Arial"/>
        </w:rPr>
        <w:t xml:space="preserve"> βασανιστική</w:t>
      </w:r>
      <w:r>
        <w:rPr>
          <w:rFonts w:ascii="Arial" w:hAnsi="Arial" w:cs="Arial"/>
        </w:rPr>
        <w:t xml:space="preserve"> </w:t>
      </w:r>
      <w:r w:rsidR="00811D5F">
        <w:rPr>
          <w:rFonts w:ascii="Arial" w:hAnsi="Arial" w:cs="Arial"/>
        </w:rPr>
        <w:t>εμπει</w:t>
      </w:r>
      <w:r>
        <w:rPr>
          <w:rFonts w:ascii="Arial" w:hAnsi="Arial" w:cs="Arial"/>
        </w:rPr>
        <w:t>ρία.</w:t>
      </w:r>
    </w:p>
    <w:p w14:paraId="7D03681A" w14:textId="77777777" w:rsidR="00F11BB3" w:rsidRDefault="00BF3D63" w:rsidP="00CF3E45">
      <w:pPr>
        <w:pStyle w:val="Web"/>
        <w:spacing w:line="276" w:lineRule="auto"/>
        <w:jc w:val="both"/>
        <w:rPr>
          <w:rFonts w:ascii="Arial" w:hAnsi="Arial" w:cs="Arial"/>
        </w:rPr>
      </w:pPr>
      <w:r>
        <w:rPr>
          <w:rFonts w:ascii="Arial" w:hAnsi="Arial" w:cs="Arial"/>
        </w:rPr>
        <w:tab/>
        <w:t>Ως Δικηγορικός Σύλλογος, πρέπει να αποδώσουμε ακέραιες αυτές τις ευθύνες, τόσο στην κυβέρνηση όσο και στη Δικαιοσύνη</w:t>
      </w:r>
      <w:r w:rsidR="00775602">
        <w:rPr>
          <w:rFonts w:ascii="Arial" w:hAnsi="Arial" w:cs="Arial"/>
        </w:rPr>
        <w:t xml:space="preserve">. Καμία εμπιστοσύνη και επανάπαυση δεν πρέπει να υπάρξει από δηλώσεις κυβερνητικών αξιωματούχων που προσπαθούν να διασκεδάσουν τις ανησυχίες για την εφαρμογή όσων ζητούνται με τη συγκεκριμένη επιστολή για την απευθείας παράδοση των προσωπικών δεδομένων των δανειοληπτών, βορά στα χέρια των </w:t>
      </w:r>
      <w:r w:rsidR="00775602">
        <w:rPr>
          <w:rFonts w:ascii="Arial" w:hAnsi="Arial" w:cs="Arial"/>
          <w:lang w:val="en-US"/>
        </w:rPr>
        <w:t>funds</w:t>
      </w:r>
      <w:r w:rsidR="00775602" w:rsidRPr="00775602">
        <w:rPr>
          <w:rFonts w:ascii="Arial" w:hAnsi="Arial" w:cs="Arial"/>
        </w:rPr>
        <w:t xml:space="preserve"> </w:t>
      </w:r>
      <w:r w:rsidR="00775602">
        <w:rPr>
          <w:rFonts w:ascii="Arial" w:hAnsi="Arial" w:cs="Arial"/>
        </w:rPr>
        <w:t xml:space="preserve">και των </w:t>
      </w:r>
      <w:r w:rsidR="00775602">
        <w:rPr>
          <w:rFonts w:ascii="Arial" w:hAnsi="Arial" w:cs="Arial"/>
          <w:lang w:val="en-US"/>
        </w:rPr>
        <w:t>servicers</w:t>
      </w:r>
      <w:r w:rsidR="00775602" w:rsidRPr="00775602">
        <w:rPr>
          <w:rFonts w:ascii="Arial" w:hAnsi="Arial" w:cs="Arial"/>
        </w:rPr>
        <w:t>.</w:t>
      </w:r>
      <w:r w:rsidR="00F11BB3">
        <w:rPr>
          <w:rFonts w:ascii="Arial" w:hAnsi="Arial" w:cs="Arial"/>
        </w:rPr>
        <w:t xml:space="preserve"> Η κυβέρνηση, έχει διακηρυγμένο σχέδιο για χιλιάδες πλειστηριασμούς κατοικιών δανειοληπτών το επόμενο διάστημα, προκειμένου να υλοποιήσει τις αντιλαϊκές δεσμεύσεις της και –όπως έχει </w:t>
      </w:r>
      <w:r w:rsidR="00F11BB3">
        <w:rPr>
          <w:rFonts w:ascii="Arial" w:hAnsi="Arial" w:cs="Arial"/>
        </w:rPr>
        <w:lastRenderedPageBreak/>
        <w:t xml:space="preserve">αποδείξει- δεν έχει κανένα δισταγμό </w:t>
      </w:r>
      <w:r w:rsidR="00062953">
        <w:rPr>
          <w:rFonts w:ascii="Arial" w:hAnsi="Arial" w:cs="Arial"/>
        </w:rPr>
        <w:t>να παράσχει οποιαδήποτε διευκόλυνση απαιτούν οι επιχειρηματικοί όμιλοι και τα αρπακτικά τους, ακόμη και την πιο αδιανόητη.</w:t>
      </w:r>
      <w:r w:rsidR="00F11BB3">
        <w:rPr>
          <w:rFonts w:ascii="Arial" w:hAnsi="Arial" w:cs="Arial"/>
        </w:rPr>
        <w:t xml:space="preserve"> </w:t>
      </w:r>
    </w:p>
    <w:p w14:paraId="06BDA5F0" w14:textId="77777777" w:rsidR="00062953" w:rsidRDefault="00F11BB3" w:rsidP="00F11BB3">
      <w:pPr>
        <w:pStyle w:val="Web"/>
        <w:spacing w:line="276" w:lineRule="auto"/>
        <w:ind w:firstLine="720"/>
        <w:jc w:val="both"/>
        <w:rPr>
          <w:rFonts w:ascii="Arial" w:hAnsi="Arial" w:cs="Arial"/>
        </w:rPr>
      </w:pPr>
      <w:r>
        <w:rPr>
          <w:rFonts w:ascii="Arial" w:hAnsi="Arial" w:cs="Arial"/>
        </w:rPr>
        <w:t>Τώρα πρέπει να απαιτήσουμε την άμεση νομοθετική προστασία της πρώτης κατοικίας για όλες τις λαϊκές οικογένειες, το «κούρεμα» δανείων αδύναμων οφειλετών</w:t>
      </w:r>
      <w:r w:rsidR="00062953">
        <w:rPr>
          <w:rFonts w:ascii="Arial" w:hAnsi="Arial" w:cs="Arial"/>
        </w:rPr>
        <w:t xml:space="preserve"> με βιώσιμες ρυθμίσεις</w:t>
      </w:r>
      <w:r>
        <w:rPr>
          <w:rFonts w:ascii="Arial" w:hAnsi="Arial" w:cs="Arial"/>
        </w:rPr>
        <w:t>,</w:t>
      </w:r>
      <w:r w:rsidR="0051101A">
        <w:rPr>
          <w:rFonts w:ascii="Arial" w:hAnsi="Arial" w:cs="Arial"/>
        </w:rPr>
        <w:t xml:space="preserve"> την παύση των πλειστηριασμών!</w:t>
      </w:r>
    </w:p>
    <w:p w14:paraId="34938F60" w14:textId="77777777" w:rsidR="00062953" w:rsidRDefault="00062953" w:rsidP="00F11BB3">
      <w:pPr>
        <w:pStyle w:val="Web"/>
        <w:spacing w:line="276" w:lineRule="auto"/>
        <w:ind w:firstLine="720"/>
        <w:jc w:val="both"/>
        <w:rPr>
          <w:rFonts w:ascii="Arial" w:hAnsi="Arial" w:cs="Arial"/>
        </w:rPr>
      </w:pPr>
      <w:r>
        <w:rPr>
          <w:rFonts w:ascii="Arial" w:hAnsi="Arial" w:cs="Arial"/>
        </w:rPr>
        <w:t xml:space="preserve">Το σχέδιο ψηφίσματος, όπως παρουσιάστηκε από τον Πρόεδρο του Συλλόγου, αποσιωπά τις σοβαρές διαχρονικές ευθύνες των κυβερνήσεων και της Δικαιοσύνης, επιχειρεί να </w:t>
      </w:r>
      <w:proofErr w:type="spellStart"/>
      <w:r>
        <w:rPr>
          <w:rFonts w:ascii="Arial" w:hAnsi="Arial" w:cs="Arial"/>
        </w:rPr>
        <w:t>εξωραϊσει</w:t>
      </w:r>
      <w:proofErr w:type="spellEnd"/>
      <w:r>
        <w:rPr>
          <w:rFonts w:ascii="Arial" w:hAnsi="Arial" w:cs="Arial"/>
        </w:rPr>
        <w:t xml:space="preserve"> τη βασανιστική πραγματικότητα που βιώνουν δανειολήπτες και δικηγόροι και καλλιεργεί αυταπάτες για</w:t>
      </w:r>
      <w:r w:rsidR="0051101A">
        <w:rPr>
          <w:rFonts w:ascii="Arial" w:hAnsi="Arial" w:cs="Arial"/>
        </w:rPr>
        <w:t xml:space="preserve"> δήθεν</w:t>
      </w:r>
      <w:r>
        <w:rPr>
          <w:rFonts w:ascii="Arial" w:hAnsi="Arial" w:cs="Arial"/>
        </w:rPr>
        <w:t xml:space="preserve"> καλύτερη διαχείρισή της. Για το λόγο αυτό τοποθετούμαστε με ΠΑΡΩΝ.</w:t>
      </w:r>
    </w:p>
    <w:p w14:paraId="1BF02FA4" w14:textId="77777777" w:rsidR="00CF3E45" w:rsidRPr="00CF3E45" w:rsidRDefault="00F11BB3" w:rsidP="00F11BB3">
      <w:pPr>
        <w:pStyle w:val="Web"/>
        <w:spacing w:line="276" w:lineRule="auto"/>
        <w:ind w:firstLine="720"/>
        <w:jc w:val="both"/>
        <w:rPr>
          <w:rFonts w:ascii="Arial" w:hAnsi="Arial" w:cs="Arial"/>
        </w:rPr>
      </w:pPr>
      <w:r>
        <w:rPr>
          <w:rFonts w:ascii="Arial" w:hAnsi="Arial" w:cs="Arial"/>
        </w:rPr>
        <w:t xml:space="preserve"> </w:t>
      </w:r>
      <w:r w:rsidR="00775602">
        <w:rPr>
          <w:rFonts w:ascii="Arial" w:hAnsi="Arial" w:cs="Arial"/>
        </w:rPr>
        <w:t xml:space="preserve"> </w:t>
      </w:r>
    </w:p>
    <w:p w14:paraId="68607148" w14:textId="77777777" w:rsidR="00CF3E45" w:rsidRPr="00CF3E45" w:rsidRDefault="00CF3E45" w:rsidP="00CF3E45">
      <w:pPr>
        <w:pStyle w:val="Web"/>
        <w:jc w:val="both"/>
        <w:rPr>
          <w:rFonts w:ascii="Arial" w:hAnsi="Arial" w:cs="Arial"/>
        </w:rPr>
      </w:pPr>
    </w:p>
    <w:p w14:paraId="56E6B4AA" w14:textId="77777777" w:rsidR="00F926D4" w:rsidRPr="00F926D4" w:rsidRDefault="00F926D4" w:rsidP="00F926D4">
      <w:pPr>
        <w:spacing w:line="240" w:lineRule="auto"/>
        <w:jc w:val="center"/>
        <w:rPr>
          <w:rFonts w:ascii="Arial" w:hAnsi="Arial" w:cs="Arial"/>
          <w:b/>
          <w:sz w:val="24"/>
          <w:szCs w:val="24"/>
        </w:rPr>
      </w:pPr>
    </w:p>
    <w:sectPr w:rsidR="00F926D4" w:rsidRPr="00F926D4" w:rsidSect="00A215B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6D4"/>
    <w:rsid w:val="00013AFF"/>
    <w:rsid w:val="00062953"/>
    <w:rsid w:val="00302EBC"/>
    <w:rsid w:val="0051101A"/>
    <w:rsid w:val="00537426"/>
    <w:rsid w:val="006A088E"/>
    <w:rsid w:val="00775602"/>
    <w:rsid w:val="00811D5F"/>
    <w:rsid w:val="00A215B5"/>
    <w:rsid w:val="00BF3D63"/>
    <w:rsid w:val="00CF3E45"/>
    <w:rsid w:val="00D45ECD"/>
    <w:rsid w:val="00E43B58"/>
    <w:rsid w:val="00F11BB3"/>
    <w:rsid w:val="00F8304B"/>
    <w:rsid w:val="00F926D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42AB"/>
  <w15:docId w15:val="{17B57BC2-326D-49F6-A266-0746A85D4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15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F3E4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CF3E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353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2598</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user2</cp:lastModifiedBy>
  <cp:revision>2</cp:revision>
  <dcterms:created xsi:type="dcterms:W3CDTF">2024-10-21T06:54:00Z</dcterms:created>
  <dcterms:modified xsi:type="dcterms:W3CDTF">2024-10-21T06:54:00Z</dcterms:modified>
</cp:coreProperties>
</file>