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64" w:type="pct"/>
        <w:tblInd w:w="108" w:type="dxa"/>
        <w:tblLook w:val="01E0" w:firstRow="1" w:lastRow="1" w:firstColumn="1" w:lastColumn="1" w:noHBand="0" w:noVBand="0"/>
      </w:tblPr>
      <w:tblGrid>
        <w:gridCol w:w="4486"/>
        <w:gridCol w:w="4306"/>
      </w:tblGrid>
      <w:tr w:rsidR="00A144AD" w:rsidRPr="004B338A" w:rsidTr="00B06948">
        <w:tc>
          <w:tcPr>
            <w:tcW w:w="2551" w:type="pct"/>
          </w:tcPr>
          <w:p w:rsidR="00A144AD" w:rsidRPr="002E6DA3" w:rsidRDefault="00995341" w:rsidP="00B06948">
            <w:pPr>
              <w:spacing w:before="240" w:after="60" w:line="252" w:lineRule="auto"/>
              <w:ind w:right="770"/>
              <w:jc w:val="center"/>
              <w:outlineLvl w:val="4"/>
              <w:rPr>
                <w:rFonts w:ascii="Arial" w:hAnsi="Arial" w:cs="Arial"/>
                <w:i/>
                <w:iCs/>
                <w:color w:val="000000"/>
              </w:rPr>
            </w:pPr>
            <w:r>
              <w:rPr>
                <w:rFonts w:ascii="Arial" w:hAnsi="Arial" w:cs="Arial"/>
                <w:b/>
                <w:i/>
                <w:noProof/>
                <w:color w:val="000000"/>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5pt;height:42.75pt;visibility:visible" filled="t">
                  <v:fill recolor="t" type="frame"/>
                  <v:imagedata r:id="rId5" o:title=""/>
                </v:shape>
              </w:pict>
            </w:r>
          </w:p>
          <w:p w:rsidR="00A144AD" w:rsidRPr="00B16209" w:rsidRDefault="00A144AD" w:rsidP="00B06948">
            <w:pPr>
              <w:spacing w:before="240" w:after="60" w:line="312" w:lineRule="auto"/>
              <w:ind w:right="770"/>
              <w:jc w:val="center"/>
              <w:outlineLvl w:val="4"/>
              <w:rPr>
                <w:rFonts w:ascii="Arial" w:hAnsi="Arial" w:cs="Arial"/>
                <w:b/>
                <w:bCs/>
                <w:iCs/>
                <w:color w:val="000000"/>
              </w:rPr>
            </w:pPr>
            <w:r w:rsidRPr="00B16209">
              <w:rPr>
                <w:rFonts w:ascii="Arial" w:hAnsi="Arial" w:cs="Arial"/>
                <w:b/>
                <w:bCs/>
                <w:iCs/>
                <w:color w:val="000000"/>
                <w:sz w:val="22"/>
                <w:szCs w:val="22"/>
              </w:rPr>
              <w:t xml:space="preserve">ΕΛΛΗΝΙΚΗ ΔΗΜΟΚΡΑΤΙΑ                        </w:t>
            </w:r>
          </w:p>
          <w:p w:rsidR="00A144AD" w:rsidRPr="00B16209" w:rsidRDefault="00A144AD" w:rsidP="00B06948">
            <w:pPr>
              <w:spacing w:after="0" w:line="312" w:lineRule="auto"/>
              <w:ind w:right="770"/>
              <w:jc w:val="center"/>
              <w:rPr>
                <w:rFonts w:ascii="Arial" w:hAnsi="Arial" w:cs="Arial"/>
                <w:b/>
                <w:bCs/>
                <w:color w:val="000000"/>
              </w:rPr>
            </w:pPr>
            <w:r w:rsidRPr="00B16209">
              <w:rPr>
                <w:rFonts w:ascii="Arial" w:hAnsi="Arial" w:cs="Arial"/>
                <w:b/>
                <w:bCs/>
                <w:color w:val="000000"/>
                <w:sz w:val="22"/>
                <w:szCs w:val="22"/>
              </w:rPr>
              <w:t>ΑΡΕΙΟΣ ΠΑΓΟΣ</w:t>
            </w:r>
          </w:p>
          <w:p w:rsidR="00A144AD" w:rsidRPr="00B16209" w:rsidRDefault="00A144AD" w:rsidP="00B06948">
            <w:pPr>
              <w:keepNext/>
              <w:spacing w:after="0" w:line="312" w:lineRule="auto"/>
              <w:ind w:right="770"/>
              <w:jc w:val="center"/>
              <w:outlineLvl w:val="0"/>
              <w:rPr>
                <w:rFonts w:ascii="Arial" w:hAnsi="Arial" w:cs="Arial"/>
                <w:b/>
                <w:bCs/>
                <w:i/>
                <w:iCs/>
                <w:color w:val="000000"/>
              </w:rPr>
            </w:pPr>
            <w:r w:rsidRPr="00B16209">
              <w:rPr>
                <w:rFonts w:ascii="Arial" w:hAnsi="Arial" w:cs="Arial"/>
                <w:b/>
                <w:bCs/>
                <w:color w:val="000000"/>
                <w:sz w:val="22"/>
                <w:szCs w:val="22"/>
              </w:rPr>
              <w:t xml:space="preserve">ΠΡΟΕΔΡΟΣ                                        </w:t>
            </w:r>
          </w:p>
          <w:p w:rsidR="00A144AD" w:rsidRPr="003B05F1" w:rsidRDefault="00A144AD" w:rsidP="00B06948">
            <w:pPr>
              <w:spacing w:after="0" w:line="264" w:lineRule="auto"/>
              <w:ind w:left="252" w:right="792"/>
              <w:rPr>
                <w:rFonts w:ascii="Arial" w:hAnsi="Arial" w:cs="Arial"/>
                <w:color w:val="000000"/>
                <w:sz w:val="18"/>
                <w:szCs w:val="18"/>
              </w:rPr>
            </w:pPr>
            <w:proofErr w:type="spellStart"/>
            <w:r w:rsidRPr="003B05F1">
              <w:rPr>
                <w:rFonts w:ascii="Arial" w:hAnsi="Arial" w:cs="Arial"/>
                <w:color w:val="000000"/>
                <w:sz w:val="18"/>
                <w:szCs w:val="18"/>
              </w:rPr>
              <w:t>Ταχ</w:t>
            </w:r>
            <w:proofErr w:type="spellEnd"/>
            <w:r w:rsidRPr="003B05F1">
              <w:rPr>
                <w:rFonts w:ascii="Arial" w:hAnsi="Arial" w:cs="Arial"/>
                <w:color w:val="000000"/>
                <w:sz w:val="18"/>
                <w:szCs w:val="18"/>
              </w:rPr>
              <w:t>. Δ/</w:t>
            </w:r>
            <w:proofErr w:type="spellStart"/>
            <w:r w:rsidRPr="003B05F1">
              <w:rPr>
                <w:rFonts w:ascii="Arial" w:hAnsi="Arial" w:cs="Arial"/>
                <w:color w:val="000000"/>
                <w:sz w:val="18"/>
                <w:szCs w:val="18"/>
              </w:rPr>
              <w:t>νση</w:t>
            </w:r>
            <w:proofErr w:type="spellEnd"/>
            <w:r w:rsidRPr="003B05F1">
              <w:rPr>
                <w:rFonts w:ascii="Arial" w:hAnsi="Arial" w:cs="Arial"/>
                <w:color w:val="000000"/>
                <w:sz w:val="18"/>
                <w:szCs w:val="18"/>
              </w:rPr>
              <w:t>: Λ. Αλεξάνδρας 121</w:t>
            </w:r>
          </w:p>
          <w:p w:rsidR="00A144AD" w:rsidRPr="003B05F1" w:rsidRDefault="00A144AD" w:rsidP="00B06948">
            <w:pPr>
              <w:spacing w:after="0" w:line="264" w:lineRule="auto"/>
              <w:ind w:left="252" w:right="792"/>
              <w:rPr>
                <w:rFonts w:ascii="Arial" w:hAnsi="Arial" w:cs="Arial"/>
                <w:color w:val="000000"/>
                <w:sz w:val="18"/>
                <w:szCs w:val="18"/>
              </w:rPr>
            </w:pPr>
            <w:r w:rsidRPr="003B05F1">
              <w:rPr>
                <w:rFonts w:ascii="Arial" w:hAnsi="Arial" w:cs="Arial"/>
                <w:color w:val="000000"/>
                <w:sz w:val="18"/>
                <w:szCs w:val="18"/>
              </w:rPr>
              <w:t xml:space="preserve">                        115 22</w:t>
            </w:r>
            <w:r>
              <w:rPr>
                <w:rFonts w:ascii="Arial" w:hAnsi="Arial" w:cs="Arial"/>
                <w:color w:val="000000"/>
                <w:sz w:val="18"/>
                <w:szCs w:val="18"/>
              </w:rPr>
              <w:t xml:space="preserve"> -</w:t>
            </w:r>
            <w:r w:rsidRPr="003B05F1">
              <w:rPr>
                <w:rFonts w:ascii="Arial" w:hAnsi="Arial" w:cs="Arial"/>
                <w:color w:val="000000"/>
                <w:sz w:val="18"/>
                <w:szCs w:val="18"/>
              </w:rPr>
              <w:t xml:space="preserve"> Αθήνα</w:t>
            </w:r>
          </w:p>
          <w:p w:rsidR="00A144AD" w:rsidRPr="00893087" w:rsidRDefault="00A144AD" w:rsidP="00B06948">
            <w:pPr>
              <w:spacing w:after="0" w:line="264" w:lineRule="auto"/>
              <w:ind w:left="252"/>
              <w:rPr>
                <w:rFonts w:ascii="Arial" w:hAnsi="Arial" w:cs="Arial"/>
                <w:color w:val="000000"/>
                <w:sz w:val="18"/>
                <w:szCs w:val="18"/>
              </w:rPr>
            </w:pPr>
            <w:r w:rsidRPr="003B05F1">
              <w:rPr>
                <w:rFonts w:ascii="Arial" w:hAnsi="Arial" w:cs="Arial"/>
                <w:color w:val="000000"/>
                <w:sz w:val="18"/>
                <w:szCs w:val="18"/>
              </w:rPr>
              <w:t xml:space="preserve">Πληροφορίες: </w:t>
            </w:r>
            <w:proofErr w:type="spellStart"/>
            <w:r>
              <w:rPr>
                <w:rFonts w:ascii="Arial" w:hAnsi="Arial" w:cs="Arial"/>
                <w:color w:val="000000"/>
                <w:sz w:val="18"/>
                <w:szCs w:val="18"/>
              </w:rPr>
              <w:t>Ηρ</w:t>
            </w:r>
            <w:proofErr w:type="spellEnd"/>
            <w:r>
              <w:rPr>
                <w:rFonts w:ascii="Arial" w:hAnsi="Arial" w:cs="Arial"/>
                <w:color w:val="000000"/>
                <w:sz w:val="18"/>
                <w:szCs w:val="18"/>
              </w:rPr>
              <w:t>. Γιαννακοπούλου</w:t>
            </w:r>
          </w:p>
          <w:p w:rsidR="00A144AD" w:rsidRPr="003B05F1" w:rsidRDefault="00A144AD" w:rsidP="00B06948">
            <w:pPr>
              <w:spacing w:after="0" w:line="264" w:lineRule="auto"/>
              <w:ind w:left="252"/>
              <w:rPr>
                <w:rFonts w:ascii="Arial" w:hAnsi="Arial" w:cs="Arial"/>
                <w:color w:val="000000"/>
                <w:sz w:val="18"/>
                <w:szCs w:val="18"/>
              </w:rPr>
            </w:pPr>
            <w:r>
              <w:rPr>
                <w:rFonts w:ascii="Arial" w:hAnsi="Arial" w:cs="Arial"/>
                <w:color w:val="000000"/>
                <w:sz w:val="18"/>
                <w:szCs w:val="18"/>
              </w:rPr>
              <w:t xml:space="preserve">Τηλέφωνο:210 </w:t>
            </w:r>
            <w:r w:rsidRPr="003B05F1">
              <w:rPr>
                <w:rFonts w:ascii="Arial" w:hAnsi="Arial" w:cs="Arial"/>
                <w:color w:val="000000"/>
                <w:sz w:val="18"/>
                <w:szCs w:val="18"/>
              </w:rPr>
              <w:t>6419</w:t>
            </w:r>
            <w:r>
              <w:rPr>
                <w:rFonts w:ascii="Arial" w:hAnsi="Arial" w:cs="Arial"/>
                <w:color w:val="000000"/>
                <w:sz w:val="18"/>
                <w:szCs w:val="18"/>
              </w:rPr>
              <w:t xml:space="preserve">367 </w:t>
            </w:r>
          </w:p>
          <w:p w:rsidR="00A144AD" w:rsidRPr="00995341" w:rsidRDefault="00A144AD" w:rsidP="00B06948">
            <w:pPr>
              <w:spacing w:after="0" w:line="264" w:lineRule="auto"/>
              <w:ind w:left="252"/>
              <w:rPr>
                <w:rFonts w:ascii="Arial" w:hAnsi="Arial" w:cs="Arial"/>
                <w:b/>
                <w:bCs/>
                <w:color w:val="000000"/>
                <w:lang w:val="en-US"/>
              </w:rPr>
            </w:pPr>
            <w:r w:rsidRPr="003B05F1">
              <w:rPr>
                <w:rFonts w:ascii="Arial" w:hAnsi="Arial" w:cs="Arial"/>
                <w:color w:val="000000"/>
                <w:sz w:val="18"/>
                <w:szCs w:val="18"/>
                <w:lang w:val="en-US"/>
              </w:rPr>
              <w:t>E</w:t>
            </w:r>
            <w:r w:rsidRPr="00995341">
              <w:rPr>
                <w:rFonts w:ascii="Arial" w:hAnsi="Arial" w:cs="Arial"/>
                <w:color w:val="000000"/>
                <w:sz w:val="18"/>
                <w:szCs w:val="18"/>
                <w:lang w:val="en-US"/>
              </w:rPr>
              <w:t>-</w:t>
            </w:r>
            <w:r w:rsidRPr="003B05F1">
              <w:rPr>
                <w:rFonts w:ascii="Arial" w:hAnsi="Arial" w:cs="Arial"/>
                <w:color w:val="000000"/>
                <w:sz w:val="18"/>
                <w:szCs w:val="18"/>
                <w:lang w:val="en-US"/>
              </w:rPr>
              <w:t>mail</w:t>
            </w:r>
            <w:r w:rsidRPr="00995341">
              <w:rPr>
                <w:rFonts w:ascii="Arial" w:hAnsi="Arial" w:cs="Arial"/>
                <w:color w:val="000000"/>
                <w:sz w:val="18"/>
                <w:szCs w:val="18"/>
                <w:lang w:val="en-US"/>
              </w:rPr>
              <w:t xml:space="preserve">: </w:t>
            </w:r>
            <w:r>
              <w:rPr>
                <w:rFonts w:ascii="Arial" w:hAnsi="Arial" w:cs="Arial"/>
                <w:color w:val="000000"/>
                <w:sz w:val="18"/>
                <w:szCs w:val="18"/>
                <w:lang w:val="en-US"/>
              </w:rPr>
              <w:t>president</w:t>
            </w:r>
            <w:r w:rsidRPr="00995341">
              <w:rPr>
                <w:rFonts w:ascii="Arial" w:hAnsi="Arial" w:cs="Arial"/>
                <w:color w:val="000000"/>
                <w:sz w:val="18"/>
                <w:szCs w:val="18"/>
                <w:lang w:val="en-US"/>
              </w:rPr>
              <w:t>@</w:t>
            </w:r>
            <w:r w:rsidRPr="003B05F1">
              <w:rPr>
                <w:rFonts w:ascii="Arial" w:hAnsi="Arial" w:cs="Arial"/>
                <w:color w:val="000000"/>
                <w:sz w:val="18"/>
                <w:szCs w:val="18"/>
                <w:lang w:val="en-US"/>
              </w:rPr>
              <w:t>areiospagos</w:t>
            </w:r>
            <w:r w:rsidRPr="00995341">
              <w:rPr>
                <w:rFonts w:ascii="Arial" w:hAnsi="Arial" w:cs="Arial"/>
                <w:color w:val="000000"/>
                <w:sz w:val="18"/>
                <w:szCs w:val="18"/>
                <w:lang w:val="en-US"/>
              </w:rPr>
              <w:t>.</w:t>
            </w:r>
            <w:r w:rsidRPr="003B05F1">
              <w:rPr>
                <w:rFonts w:ascii="Arial" w:hAnsi="Arial" w:cs="Arial"/>
                <w:color w:val="000000"/>
                <w:sz w:val="18"/>
                <w:szCs w:val="18"/>
                <w:lang w:val="en-US"/>
              </w:rPr>
              <w:t>gr</w:t>
            </w:r>
          </w:p>
        </w:tc>
        <w:tc>
          <w:tcPr>
            <w:tcW w:w="2449" w:type="pct"/>
            <w:vAlign w:val="bottom"/>
          </w:tcPr>
          <w:p w:rsidR="00A144AD" w:rsidRPr="00B16209" w:rsidRDefault="00A144AD" w:rsidP="00B06948">
            <w:pPr>
              <w:spacing w:after="0" w:line="360" w:lineRule="auto"/>
              <w:rPr>
                <w:rFonts w:ascii="Arial" w:hAnsi="Arial" w:cs="Arial"/>
                <w:b/>
                <w:bCs/>
                <w:color w:val="000000"/>
                <w:u w:val="single"/>
              </w:rPr>
            </w:pPr>
            <w:r w:rsidRPr="00995341">
              <w:rPr>
                <w:rFonts w:ascii="Arial" w:hAnsi="Arial" w:cs="Arial"/>
                <w:b/>
                <w:bCs/>
                <w:color w:val="000000"/>
                <w:sz w:val="22"/>
                <w:szCs w:val="22"/>
                <w:lang w:val="en-US"/>
              </w:rPr>
              <w:t xml:space="preserve">          </w:t>
            </w:r>
            <w:r w:rsidRPr="00995341">
              <w:rPr>
                <w:rFonts w:ascii="Arial" w:hAnsi="Arial" w:cs="Arial"/>
                <w:b/>
                <w:bCs/>
                <w:color w:val="000000"/>
                <w:sz w:val="22"/>
                <w:szCs w:val="22"/>
                <w:u w:val="single"/>
                <w:lang w:val="en-US"/>
              </w:rPr>
              <w:t xml:space="preserve"> </w:t>
            </w:r>
            <w:r w:rsidRPr="00B16209">
              <w:rPr>
                <w:rFonts w:ascii="Arial" w:hAnsi="Arial" w:cs="Arial"/>
                <w:b/>
                <w:bCs/>
                <w:color w:val="000000"/>
                <w:sz w:val="22"/>
                <w:szCs w:val="22"/>
                <w:u w:val="single"/>
              </w:rPr>
              <w:t xml:space="preserve">ΕΞΑΙΡΕΤΙΚΑ ΕΠΕΙΓΟΝ </w:t>
            </w:r>
          </w:p>
          <w:p w:rsidR="00A144AD" w:rsidRDefault="00A144AD" w:rsidP="00B06948">
            <w:pPr>
              <w:spacing w:after="0" w:line="360" w:lineRule="auto"/>
              <w:rPr>
                <w:rFonts w:ascii="Arial" w:hAnsi="Arial" w:cs="Arial"/>
                <w:b/>
                <w:bCs/>
                <w:color w:val="000000"/>
              </w:rPr>
            </w:pPr>
          </w:p>
          <w:p w:rsidR="00A144AD" w:rsidRPr="0026245C" w:rsidRDefault="00A144AD" w:rsidP="00B06948">
            <w:pPr>
              <w:spacing w:after="0" w:line="360" w:lineRule="auto"/>
              <w:rPr>
                <w:rFonts w:ascii="Arial" w:hAnsi="Arial" w:cs="Arial"/>
                <w:b/>
                <w:bCs/>
                <w:color w:val="000000"/>
              </w:rPr>
            </w:pPr>
          </w:p>
          <w:p w:rsidR="00A144AD" w:rsidRPr="00B16209" w:rsidRDefault="00A144AD" w:rsidP="00B06948">
            <w:pPr>
              <w:spacing w:after="0" w:line="360" w:lineRule="auto"/>
              <w:rPr>
                <w:rFonts w:ascii="Arial" w:hAnsi="Arial" w:cs="Arial"/>
                <w:b/>
                <w:bCs/>
                <w:color w:val="000000"/>
              </w:rPr>
            </w:pPr>
            <w:r w:rsidRPr="00B16209">
              <w:rPr>
                <w:rFonts w:ascii="Arial" w:hAnsi="Arial" w:cs="Arial"/>
                <w:b/>
                <w:bCs/>
                <w:color w:val="000000"/>
                <w:sz w:val="22"/>
                <w:szCs w:val="22"/>
              </w:rPr>
              <w:t xml:space="preserve">         Αθήνα, </w:t>
            </w:r>
            <w:r w:rsidRPr="00B16209">
              <w:rPr>
                <w:rFonts w:ascii="Arial" w:hAnsi="Arial" w:cs="Arial"/>
                <w:b/>
                <w:bCs/>
                <w:color w:val="000000"/>
                <w:sz w:val="22"/>
                <w:szCs w:val="22"/>
                <w:lang w:val="en-US"/>
              </w:rPr>
              <w:t>2</w:t>
            </w:r>
            <w:r w:rsidRPr="00B16209">
              <w:rPr>
                <w:rFonts w:ascii="Arial" w:hAnsi="Arial" w:cs="Arial"/>
                <w:b/>
                <w:bCs/>
                <w:color w:val="000000"/>
                <w:sz w:val="22"/>
                <w:szCs w:val="22"/>
              </w:rPr>
              <w:t xml:space="preserve"> </w:t>
            </w:r>
            <w:r w:rsidR="00995341">
              <w:rPr>
                <w:rFonts w:ascii="Arial" w:hAnsi="Arial" w:cs="Arial"/>
                <w:b/>
                <w:bCs/>
                <w:color w:val="000000"/>
                <w:sz w:val="22"/>
                <w:szCs w:val="22"/>
              </w:rPr>
              <w:t>Ιανουαρίου</w:t>
            </w:r>
            <w:r w:rsidRPr="00B16209">
              <w:rPr>
                <w:rFonts w:ascii="Arial" w:hAnsi="Arial" w:cs="Arial"/>
                <w:b/>
                <w:bCs/>
                <w:color w:val="000000"/>
                <w:sz w:val="22"/>
                <w:szCs w:val="22"/>
              </w:rPr>
              <w:t xml:space="preserve"> 2026 </w:t>
            </w:r>
          </w:p>
          <w:p w:rsidR="00A144AD" w:rsidRPr="00AF1BA2" w:rsidRDefault="00A144AD" w:rsidP="00B06948">
            <w:pPr>
              <w:spacing w:after="0" w:line="360" w:lineRule="auto"/>
              <w:rPr>
                <w:rFonts w:ascii="Arial" w:hAnsi="Arial" w:cs="Arial"/>
                <w:b/>
                <w:bCs/>
                <w:color w:val="000000"/>
                <w:lang w:val="en-US"/>
              </w:rPr>
            </w:pPr>
            <w:r w:rsidRPr="002E6DA3">
              <w:rPr>
                <w:rFonts w:ascii="Arial" w:hAnsi="Arial" w:cs="Arial"/>
                <w:b/>
                <w:bCs/>
                <w:color w:val="000000"/>
              </w:rPr>
              <w:t xml:space="preserve">    </w:t>
            </w:r>
            <w:r>
              <w:rPr>
                <w:rFonts w:ascii="Arial" w:hAnsi="Arial" w:cs="Arial"/>
                <w:b/>
                <w:bCs/>
                <w:color w:val="000000"/>
              </w:rPr>
              <w:t xml:space="preserve">     </w:t>
            </w:r>
            <w:bookmarkStart w:id="0" w:name="_GoBack"/>
            <w:bookmarkEnd w:id="0"/>
          </w:p>
          <w:p w:rsidR="00A144AD" w:rsidRPr="0026245C" w:rsidRDefault="00A144AD" w:rsidP="00B06948">
            <w:pPr>
              <w:spacing w:after="0" w:line="360" w:lineRule="auto"/>
              <w:rPr>
                <w:rFonts w:ascii="Arial" w:hAnsi="Arial" w:cs="Arial"/>
                <w:b/>
                <w:bCs/>
                <w:color w:val="000000"/>
              </w:rPr>
            </w:pPr>
          </w:p>
          <w:p w:rsidR="00A144AD" w:rsidRPr="002E6DA3" w:rsidRDefault="00A144AD" w:rsidP="00B06948">
            <w:pPr>
              <w:spacing w:after="0" w:line="360" w:lineRule="auto"/>
              <w:jc w:val="both"/>
              <w:rPr>
                <w:rFonts w:ascii="Arial" w:hAnsi="Arial" w:cs="Arial"/>
                <w:b/>
                <w:bCs/>
                <w:color w:val="000000"/>
              </w:rPr>
            </w:pPr>
            <w:r w:rsidRPr="002E6DA3">
              <w:rPr>
                <w:rFonts w:ascii="Arial" w:hAnsi="Arial" w:cs="Arial"/>
                <w:b/>
                <w:bCs/>
                <w:color w:val="000000"/>
              </w:rPr>
              <w:t xml:space="preserve"> </w:t>
            </w:r>
          </w:p>
        </w:tc>
      </w:tr>
    </w:tbl>
    <w:p w:rsidR="00A144AD" w:rsidRPr="002E6DA3" w:rsidRDefault="00A144AD" w:rsidP="00B16209">
      <w:pPr>
        <w:spacing w:line="360" w:lineRule="auto"/>
        <w:ind w:firstLine="720"/>
        <w:jc w:val="both"/>
        <w:rPr>
          <w:rFonts w:ascii="Arial" w:hAnsi="Arial" w:cs="Arial"/>
          <w:sz w:val="23"/>
          <w:szCs w:val="23"/>
        </w:rPr>
      </w:pPr>
    </w:p>
    <w:p w:rsidR="00A144AD" w:rsidRPr="00B16209" w:rsidRDefault="00A144AD" w:rsidP="00B16209">
      <w:pPr>
        <w:spacing w:line="240" w:lineRule="auto"/>
        <w:ind w:firstLine="720"/>
        <w:rPr>
          <w:rFonts w:ascii="Arial" w:hAnsi="Arial" w:cs="Arial"/>
          <w:b/>
          <w:sz w:val="22"/>
          <w:szCs w:val="22"/>
        </w:rPr>
      </w:pPr>
      <w:r w:rsidRPr="002E6DA3">
        <w:rPr>
          <w:rFonts w:ascii="Arial" w:hAnsi="Arial" w:cs="Arial"/>
          <w:b/>
          <w:sz w:val="23"/>
          <w:szCs w:val="23"/>
        </w:rPr>
        <w:t xml:space="preserve">                                                    </w:t>
      </w:r>
      <w:r w:rsidRPr="00B16209">
        <w:rPr>
          <w:rFonts w:ascii="Arial" w:hAnsi="Arial" w:cs="Arial"/>
          <w:b/>
          <w:sz w:val="22"/>
          <w:szCs w:val="22"/>
        </w:rPr>
        <w:t xml:space="preserve">  Προς</w:t>
      </w:r>
    </w:p>
    <w:p w:rsidR="00A144AD" w:rsidRPr="00B16209" w:rsidRDefault="00A144AD" w:rsidP="00B16209">
      <w:pPr>
        <w:numPr>
          <w:ilvl w:val="0"/>
          <w:numId w:val="1"/>
        </w:numPr>
        <w:spacing w:after="120" w:line="240" w:lineRule="auto"/>
        <w:jc w:val="center"/>
        <w:rPr>
          <w:rFonts w:ascii="Arial" w:hAnsi="Arial" w:cs="Arial"/>
          <w:b/>
          <w:sz w:val="22"/>
          <w:szCs w:val="22"/>
        </w:rPr>
      </w:pPr>
      <w:r w:rsidRPr="00B16209">
        <w:rPr>
          <w:rFonts w:ascii="Arial" w:hAnsi="Arial" w:cs="Arial"/>
          <w:b/>
          <w:sz w:val="22"/>
          <w:szCs w:val="22"/>
        </w:rPr>
        <w:t>Τους Δικηγορικούς Συλλόγους της Χώρας</w:t>
      </w:r>
    </w:p>
    <w:p w:rsidR="00A144AD" w:rsidRPr="00B16209" w:rsidRDefault="00A144AD" w:rsidP="00B16209">
      <w:pPr>
        <w:spacing w:after="120" w:line="240" w:lineRule="auto"/>
        <w:ind w:left="720"/>
        <w:rPr>
          <w:rFonts w:ascii="Arial" w:hAnsi="Arial" w:cs="Arial"/>
          <w:b/>
          <w:sz w:val="22"/>
          <w:szCs w:val="22"/>
        </w:rPr>
      </w:pPr>
    </w:p>
    <w:p w:rsidR="00A144AD" w:rsidRPr="00B16209" w:rsidRDefault="00A144AD" w:rsidP="00B16209">
      <w:pPr>
        <w:numPr>
          <w:ilvl w:val="0"/>
          <w:numId w:val="1"/>
        </w:numPr>
        <w:spacing w:after="120" w:line="240" w:lineRule="auto"/>
        <w:jc w:val="center"/>
        <w:rPr>
          <w:rFonts w:ascii="Arial" w:hAnsi="Arial" w:cs="Arial"/>
          <w:b/>
          <w:sz w:val="22"/>
          <w:szCs w:val="22"/>
        </w:rPr>
      </w:pPr>
      <w:r w:rsidRPr="00B16209">
        <w:rPr>
          <w:rFonts w:ascii="Arial" w:hAnsi="Arial" w:cs="Arial"/>
          <w:b/>
          <w:sz w:val="22"/>
          <w:szCs w:val="22"/>
        </w:rPr>
        <w:t>Τους Προέδρους των Τριμελών Συμβουλίων Διεύθυνσης</w:t>
      </w:r>
    </w:p>
    <w:p w:rsidR="00A144AD" w:rsidRPr="00B16209" w:rsidRDefault="00A144AD" w:rsidP="00B16209">
      <w:pPr>
        <w:spacing w:after="120" w:line="240" w:lineRule="auto"/>
        <w:ind w:firstLine="720"/>
        <w:jc w:val="center"/>
        <w:rPr>
          <w:rFonts w:ascii="Arial" w:hAnsi="Arial" w:cs="Arial"/>
          <w:b/>
          <w:sz w:val="22"/>
          <w:szCs w:val="22"/>
        </w:rPr>
      </w:pPr>
      <w:r w:rsidRPr="00B16209">
        <w:rPr>
          <w:rFonts w:ascii="Arial" w:hAnsi="Arial" w:cs="Arial"/>
          <w:b/>
          <w:sz w:val="22"/>
          <w:szCs w:val="22"/>
        </w:rPr>
        <w:t>των Εφετείων και Πρωτοδικείων Αθηνών, Πειραιώς και</w:t>
      </w:r>
    </w:p>
    <w:p w:rsidR="00A144AD" w:rsidRPr="00B16209" w:rsidRDefault="00A144AD" w:rsidP="00B16209">
      <w:pPr>
        <w:spacing w:after="120" w:line="240" w:lineRule="auto"/>
        <w:ind w:firstLine="720"/>
        <w:jc w:val="center"/>
        <w:rPr>
          <w:rFonts w:ascii="Arial" w:hAnsi="Arial" w:cs="Arial"/>
          <w:b/>
          <w:sz w:val="22"/>
          <w:szCs w:val="22"/>
        </w:rPr>
      </w:pPr>
      <w:r w:rsidRPr="00B16209">
        <w:rPr>
          <w:rFonts w:ascii="Arial" w:hAnsi="Arial" w:cs="Arial"/>
          <w:b/>
          <w:sz w:val="22"/>
          <w:szCs w:val="22"/>
        </w:rPr>
        <w:t>Θεσσαλονίκης και τους Διευθύνοντες τα λοιπά Εφετεία</w:t>
      </w:r>
    </w:p>
    <w:p w:rsidR="00A144AD" w:rsidRPr="00B16209" w:rsidRDefault="00A144AD" w:rsidP="00B16209">
      <w:pPr>
        <w:spacing w:after="120" w:line="240" w:lineRule="auto"/>
        <w:ind w:firstLine="720"/>
        <w:jc w:val="center"/>
        <w:rPr>
          <w:rFonts w:ascii="Arial" w:hAnsi="Arial" w:cs="Arial"/>
          <w:b/>
          <w:sz w:val="22"/>
          <w:szCs w:val="22"/>
        </w:rPr>
      </w:pPr>
      <w:r w:rsidRPr="00B16209">
        <w:rPr>
          <w:rFonts w:ascii="Arial" w:hAnsi="Arial" w:cs="Arial"/>
          <w:b/>
          <w:sz w:val="22"/>
          <w:szCs w:val="22"/>
        </w:rPr>
        <w:t>και Πρωτοδικεία της Χώρας</w:t>
      </w:r>
    </w:p>
    <w:p w:rsidR="00A144AD" w:rsidRPr="00B16209" w:rsidRDefault="00A144AD" w:rsidP="001E2053">
      <w:pPr>
        <w:jc w:val="both"/>
        <w:rPr>
          <w:rFonts w:ascii="Times New Roman" w:hAnsi="Times New Roman"/>
          <w:b/>
          <w:bCs/>
          <w:sz w:val="22"/>
          <w:szCs w:val="22"/>
          <w:u w:val="single"/>
        </w:rPr>
      </w:pPr>
    </w:p>
    <w:p w:rsidR="00A144AD" w:rsidRPr="00B16209" w:rsidRDefault="00A144AD" w:rsidP="001E2053">
      <w:pPr>
        <w:jc w:val="both"/>
        <w:rPr>
          <w:rFonts w:ascii="Times New Roman" w:hAnsi="Times New Roman"/>
          <w:b/>
          <w:bCs/>
          <w:sz w:val="22"/>
          <w:szCs w:val="22"/>
          <w:u w:val="single"/>
        </w:rPr>
      </w:pPr>
      <w:r w:rsidRPr="00B16209">
        <w:rPr>
          <w:rFonts w:ascii="Times New Roman" w:hAnsi="Times New Roman"/>
          <w:b/>
          <w:bCs/>
          <w:sz w:val="22"/>
          <w:szCs w:val="22"/>
          <w:u w:val="single"/>
        </w:rPr>
        <w:t>Θέμα: ΕΝΑΡΞΗ ΗΛΕΚΤΡΟΝΙΚΗΣ ΚΑΤΑΘΕΣΗΣ ΑΓΩΓΩΝ ΝΕΑΣ ΤΑΚΤΙΚΗΣ ΔΙΑΔΙΚΑΣΙΑΣ Ν. 5221/2025 ΚΑΙ ΕΝΔΙΚΩΝ ΜΕΣΩΝ ΜΕΤΑ ΤΗΝ 1.1.2026</w:t>
      </w:r>
    </w:p>
    <w:p w:rsidR="00A144AD" w:rsidRPr="00B16209" w:rsidRDefault="00A144AD" w:rsidP="001E2053">
      <w:pPr>
        <w:jc w:val="both"/>
        <w:rPr>
          <w:rFonts w:ascii="Times New Roman" w:hAnsi="Times New Roman"/>
          <w:sz w:val="22"/>
          <w:szCs w:val="22"/>
        </w:rPr>
      </w:pPr>
    </w:p>
    <w:p w:rsidR="00A144AD" w:rsidRDefault="00A144AD" w:rsidP="00B16209">
      <w:pPr>
        <w:spacing w:line="360" w:lineRule="auto"/>
        <w:ind w:left="-180"/>
        <w:jc w:val="both"/>
        <w:rPr>
          <w:rFonts w:ascii="Arial" w:hAnsi="Arial" w:cs="Arial"/>
          <w:sz w:val="22"/>
          <w:szCs w:val="22"/>
        </w:rPr>
      </w:pPr>
      <w:r w:rsidRPr="00B16209">
        <w:rPr>
          <w:rFonts w:ascii="Times New Roman" w:hAnsi="Times New Roman"/>
          <w:sz w:val="22"/>
          <w:szCs w:val="22"/>
        </w:rPr>
        <w:t xml:space="preserve">          </w:t>
      </w:r>
      <w:r w:rsidRPr="00B16209">
        <w:rPr>
          <w:rFonts w:ascii="Arial" w:hAnsi="Arial" w:cs="Arial"/>
          <w:sz w:val="22"/>
          <w:szCs w:val="22"/>
        </w:rPr>
        <w:t xml:space="preserve">Ενόψει θέσης σε ισχύ, από 1.1.2026, του Μέρους Α΄ του ν. 5221/2025 («Παρεμβάσεις στον Κώδικα Πολιτικής Δικονομίας κλπ.»), ενημερώνονται οι κ.κ. πληρεξούσιοι Δικηγόροι και πληρεξούσιοι του Νομικού Συμβουλίου του Κράτους ότι κατόπιν σχετικής απόφασης της Κεντρικής Ομάδας Διοίκησης Έργου (Κ.Ο.Δ.Ε.) του Ολοκληρωμένου Συστήματος Διαχείρισης Δικαστικών Υποθέσεων Πολιτικής και Ποινικής Δικαιοσύνης (Ο.Σ.Δ.Δ.Υ.-Π.Π.) και προς το σκοπό προσαρμογής στις απαιτήσεις του ανωτέρω νόμου, δυνατότητα </w:t>
      </w:r>
      <w:r w:rsidRPr="00B16209">
        <w:rPr>
          <w:rFonts w:ascii="Arial" w:hAnsi="Arial" w:cs="Arial"/>
          <w:b/>
          <w:bCs/>
          <w:sz w:val="22"/>
          <w:szCs w:val="22"/>
          <w:u w:val="single"/>
        </w:rPr>
        <w:t>ηλεκτρονικής</w:t>
      </w:r>
      <w:r w:rsidRPr="00B16209">
        <w:rPr>
          <w:rFonts w:ascii="Arial" w:hAnsi="Arial" w:cs="Arial"/>
          <w:sz w:val="22"/>
          <w:szCs w:val="22"/>
        </w:rPr>
        <w:t xml:space="preserve"> κατάθεσης επί: α) αγωγών που θα ασκούνται σε όλα τα δικαστικά καταστήματα μετά την 1.1.2026 και θα υπάγονται στη ΝΕΑ ΤΑΚΤΙΚΗ ΔΙΑΔΙΚΑΣΙΑ ΤΟΥ Ν. 5221/2025 (άρθρο 237 </w:t>
      </w:r>
      <w:proofErr w:type="spellStart"/>
      <w:r w:rsidRPr="00B16209">
        <w:rPr>
          <w:rFonts w:ascii="Arial" w:hAnsi="Arial" w:cs="Arial"/>
          <w:sz w:val="22"/>
          <w:szCs w:val="22"/>
        </w:rPr>
        <w:t>ΚΠολΔ</w:t>
      </w:r>
      <w:proofErr w:type="spellEnd"/>
      <w:r w:rsidRPr="00B16209">
        <w:rPr>
          <w:rFonts w:ascii="Arial" w:hAnsi="Arial" w:cs="Arial"/>
          <w:sz w:val="22"/>
          <w:szCs w:val="22"/>
        </w:rPr>
        <w:t xml:space="preserve">, όπως αντικαταστάθηκε από το άρθρο 26 του ν. 5221/2025) και β) ενδίκων μέσων (εφέσεων, ανακοπών ερημοδικίας, αναιρέσεων και αναψηλαφήσεων) που θα ασκούνται σε όλα τα δικαστικά καταστήματα μετά την 1.1.2026 (άρθρο 495 </w:t>
      </w:r>
      <w:proofErr w:type="spellStart"/>
      <w:r w:rsidRPr="00B16209">
        <w:rPr>
          <w:rFonts w:ascii="Arial" w:hAnsi="Arial" w:cs="Arial"/>
          <w:sz w:val="22"/>
          <w:szCs w:val="22"/>
        </w:rPr>
        <w:t>ΚΠολΔ</w:t>
      </w:r>
      <w:proofErr w:type="spellEnd"/>
      <w:r w:rsidRPr="00B16209">
        <w:rPr>
          <w:rFonts w:ascii="Arial" w:hAnsi="Arial" w:cs="Arial"/>
          <w:sz w:val="22"/>
          <w:szCs w:val="22"/>
        </w:rPr>
        <w:t xml:space="preserve">, όπως τροποποιήθηκε από το άρθρο 42 του ν. 5221/2025), θα υπάρχει </w:t>
      </w:r>
      <w:r w:rsidRPr="00B16209">
        <w:rPr>
          <w:rFonts w:ascii="Arial" w:hAnsi="Arial" w:cs="Arial"/>
          <w:b/>
          <w:bCs/>
          <w:sz w:val="22"/>
          <w:szCs w:val="22"/>
          <w:u w:val="single"/>
        </w:rPr>
        <w:t>από Δευτέρα, 12.1.2026</w:t>
      </w:r>
      <w:r w:rsidRPr="00B16209">
        <w:rPr>
          <w:rFonts w:ascii="Arial" w:hAnsi="Arial" w:cs="Arial"/>
          <w:sz w:val="22"/>
          <w:szCs w:val="22"/>
        </w:rPr>
        <w:t xml:space="preserve">. Επισημαίνεται αυτονοήτως ότι δυνατότητα </w:t>
      </w:r>
      <w:r w:rsidRPr="00B16209">
        <w:rPr>
          <w:rFonts w:ascii="Arial" w:hAnsi="Arial" w:cs="Arial"/>
          <w:b/>
          <w:bCs/>
          <w:sz w:val="22"/>
          <w:szCs w:val="22"/>
          <w:u w:val="single"/>
        </w:rPr>
        <w:t>δια ζώσης</w:t>
      </w:r>
      <w:r w:rsidRPr="00B16209">
        <w:rPr>
          <w:rFonts w:ascii="Arial" w:hAnsi="Arial" w:cs="Arial"/>
          <w:sz w:val="22"/>
          <w:szCs w:val="22"/>
        </w:rPr>
        <w:t xml:space="preserve"> κατάθεσης των εν λόγω δικογράφων θα υπάρχει στα κατά τόπους δικαστικά καταστήματα </w:t>
      </w:r>
      <w:r w:rsidRPr="00B16209">
        <w:rPr>
          <w:rFonts w:ascii="Arial" w:hAnsi="Arial" w:cs="Arial"/>
          <w:b/>
          <w:bCs/>
          <w:sz w:val="22"/>
          <w:szCs w:val="22"/>
          <w:u w:val="single"/>
        </w:rPr>
        <w:t>από Παρασκευή, 2.1.2026</w:t>
      </w:r>
      <w:r w:rsidRPr="00B16209">
        <w:rPr>
          <w:rFonts w:ascii="Arial" w:hAnsi="Arial" w:cs="Arial"/>
          <w:sz w:val="22"/>
          <w:szCs w:val="22"/>
        </w:rPr>
        <w:t>.</w:t>
      </w:r>
    </w:p>
    <w:p w:rsidR="00A144AD" w:rsidRPr="00B16209" w:rsidRDefault="00A144AD" w:rsidP="00B16209">
      <w:pPr>
        <w:spacing w:line="360" w:lineRule="auto"/>
        <w:ind w:left="-180"/>
        <w:jc w:val="center"/>
        <w:rPr>
          <w:rFonts w:ascii="Arial" w:hAnsi="Arial" w:cs="Arial"/>
          <w:b/>
          <w:sz w:val="22"/>
          <w:szCs w:val="22"/>
        </w:rPr>
      </w:pPr>
      <w:r w:rsidRPr="00B16209">
        <w:rPr>
          <w:rFonts w:ascii="Arial" w:hAnsi="Arial" w:cs="Arial"/>
          <w:b/>
          <w:sz w:val="22"/>
          <w:szCs w:val="22"/>
        </w:rPr>
        <w:t>Η Πρόεδρος του Αρείου Πάγου</w:t>
      </w:r>
    </w:p>
    <w:p w:rsidR="00A144AD" w:rsidRPr="00B16209" w:rsidRDefault="00A144AD" w:rsidP="00B16209">
      <w:pPr>
        <w:spacing w:line="360" w:lineRule="auto"/>
        <w:ind w:left="-180"/>
        <w:jc w:val="center"/>
        <w:rPr>
          <w:rFonts w:ascii="Arial" w:hAnsi="Arial" w:cs="Arial"/>
          <w:b/>
          <w:sz w:val="22"/>
          <w:szCs w:val="22"/>
        </w:rPr>
      </w:pPr>
      <w:r w:rsidRPr="00B16209">
        <w:rPr>
          <w:rFonts w:ascii="Arial" w:hAnsi="Arial" w:cs="Arial"/>
          <w:b/>
          <w:sz w:val="22"/>
          <w:szCs w:val="22"/>
        </w:rPr>
        <w:t>Αναστασία Παπαδοπούλου</w:t>
      </w:r>
    </w:p>
    <w:sectPr w:rsidR="00A144AD" w:rsidRPr="00B16209" w:rsidSect="00B16209">
      <w:pgSz w:w="11906" w:h="16838"/>
      <w:pgMar w:top="899" w:right="146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458AD"/>
    <w:multiLevelType w:val="hybridMultilevel"/>
    <w:tmpl w:val="75720FBE"/>
    <w:lvl w:ilvl="0" w:tplc="4F04DF84">
      <w:start w:val="1"/>
      <w:numFmt w:val="decimal"/>
      <w:lvlText w:val="%1."/>
      <w:lvlJc w:val="left"/>
      <w:pPr>
        <w:tabs>
          <w:tab w:val="num" w:pos="1080"/>
        </w:tabs>
        <w:ind w:left="1080" w:hanging="360"/>
      </w:pPr>
      <w:rPr>
        <w:rFonts w:cs="Times New Roman" w:hint="default"/>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053"/>
    <w:rsid w:val="000B4F8D"/>
    <w:rsid w:val="001E2053"/>
    <w:rsid w:val="0026245C"/>
    <w:rsid w:val="002E6DA3"/>
    <w:rsid w:val="00313F66"/>
    <w:rsid w:val="0032258D"/>
    <w:rsid w:val="003B05F1"/>
    <w:rsid w:val="004B338A"/>
    <w:rsid w:val="004E5BED"/>
    <w:rsid w:val="005070D1"/>
    <w:rsid w:val="00793C0B"/>
    <w:rsid w:val="00893087"/>
    <w:rsid w:val="00995341"/>
    <w:rsid w:val="00A144AD"/>
    <w:rsid w:val="00A66D51"/>
    <w:rsid w:val="00AF1BA2"/>
    <w:rsid w:val="00B06948"/>
    <w:rsid w:val="00B16209"/>
    <w:rsid w:val="00CD4B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C7EAE"/>
  <w15:docId w15:val="{48A95CA7-B910-42D7-9129-245A4097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locked="1" w:semiHidden="1" w:uiPriority="0"/>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70D1"/>
    <w:pPr>
      <w:spacing w:after="160" w:line="278" w:lineRule="auto"/>
    </w:pPr>
    <w:rPr>
      <w:kern w:val="2"/>
      <w:sz w:val="24"/>
      <w:szCs w:val="24"/>
      <w:lang w:eastAsia="en-US"/>
    </w:rPr>
  </w:style>
  <w:style w:type="paragraph" w:styleId="1">
    <w:name w:val="heading 1"/>
    <w:basedOn w:val="a"/>
    <w:next w:val="a"/>
    <w:link w:val="1Char"/>
    <w:uiPriority w:val="99"/>
    <w:qFormat/>
    <w:rsid w:val="001E2053"/>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Char"/>
    <w:uiPriority w:val="99"/>
    <w:qFormat/>
    <w:rsid w:val="001E2053"/>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Char"/>
    <w:uiPriority w:val="99"/>
    <w:qFormat/>
    <w:rsid w:val="001E2053"/>
    <w:pPr>
      <w:keepNext/>
      <w:keepLines/>
      <w:spacing w:before="160" w:after="80"/>
      <w:outlineLvl w:val="2"/>
    </w:pPr>
    <w:rPr>
      <w:rFonts w:eastAsia="Times New Roman"/>
      <w:color w:val="2F5496"/>
      <w:sz w:val="28"/>
      <w:szCs w:val="28"/>
    </w:rPr>
  </w:style>
  <w:style w:type="paragraph" w:styleId="4">
    <w:name w:val="heading 4"/>
    <w:basedOn w:val="a"/>
    <w:next w:val="a"/>
    <w:link w:val="4Char"/>
    <w:uiPriority w:val="99"/>
    <w:qFormat/>
    <w:rsid w:val="001E2053"/>
    <w:pPr>
      <w:keepNext/>
      <w:keepLines/>
      <w:spacing w:before="80" w:after="40"/>
      <w:outlineLvl w:val="3"/>
    </w:pPr>
    <w:rPr>
      <w:rFonts w:eastAsia="Times New Roman"/>
      <w:i/>
      <w:iCs/>
      <w:color w:val="2F5496"/>
    </w:rPr>
  </w:style>
  <w:style w:type="paragraph" w:styleId="5">
    <w:name w:val="heading 5"/>
    <w:basedOn w:val="a"/>
    <w:next w:val="a"/>
    <w:link w:val="5Char"/>
    <w:uiPriority w:val="99"/>
    <w:qFormat/>
    <w:rsid w:val="001E2053"/>
    <w:pPr>
      <w:keepNext/>
      <w:keepLines/>
      <w:spacing w:before="80" w:after="40"/>
      <w:outlineLvl w:val="4"/>
    </w:pPr>
    <w:rPr>
      <w:rFonts w:eastAsia="Times New Roman"/>
      <w:color w:val="2F5496"/>
    </w:rPr>
  </w:style>
  <w:style w:type="paragraph" w:styleId="6">
    <w:name w:val="heading 6"/>
    <w:basedOn w:val="a"/>
    <w:next w:val="a"/>
    <w:link w:val="6Char"/>
    <w:uiPriority w:val="99"/>
    <w:qFormat/>
    <w:rsid w:val="001E2053"/>
    <w:pPr>
      <w:keepNext/>
      <w:keepLines/>
      <w:spacing w:before="40" w:after="0"/>
      <w:outlineLvl w:val="5"/>
    </w:pPr>
    <w:rPr>
      <w:rFonts w:eastAsia="Times New Roman"/>
      <w:i/>
      <w:iCs/>
      <w:color w:val="595959"/>
    </w:rPr>
  </w:style>
  <w:style w:type="paragraph" w:styleId="7">
    <w:name w:val="heading 7"/>
    <w:basedOn w:val="a"/>
    <w:next w:val="a"/>
    <w:link w:val="7Char"/>
    <w:uiPriority w:val="99"/>
    <w:qFormat/>
    <w:rsid w:val="001E2053"/>
    <w:pPr>
      <w:keepNext/>
      <w:keepLines/>
      <w:spacing w:before="40" w:after="0"/>
      <w:outlineLvl w:val="6"/>
    </w:pPr>
    <w:rPr>
      <w:rFonts w:eastAsia="Times New Roman"/>
      <w:color w:val="595959"/>
    </w:rPr>
  </w:style>
  <w:style w:type="paragraph" w:styleId="8">
    <w:name w:val="heading 8"/>
    <w:basedOn w:val="a"/>
    <w:next w:val="a"/>
    <w:link w:val="8Char"/>
    <w:uiPriority w:val="99"/>
    <w:qFormat/>
    <w:rsid w:val="001E2053"/>
    <w:pPr>
      <w:keepNext/>
      <w:keepLines/>
      <w:spacing w:after="0"/>
      <w:outlineLvl w:val="7"/>
    </w:pPr>
    <w:rPr>
      <w:rFonts w:eastAsia="Times New Roman"/>
      <w:i/>
      <w:iCs/>
      <w:color w:val="272727"/>
    </w:rPr>
  </w:style>
  <w:style w:type="paragraph" w:styleId="9">
    <w:name w:val="heading 9"/>
    <w:basedOn w:val="a"/>
    <w:next w:val="a"/>
    <w:link w:val="9Char"/>
    <w:uiPriority w:val="99"/>
    <w:qFormat/>
    <w:rsid w:val="001E2053"/>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1E2053"/>
    <w:rPr>
      <w:rFonts w:ascii="Calibri Light" w:hAnsi="Calibri Light" w:cs="Times New Roman"/>
      <w:color w:val="2F5496"/>
      <w:sz w:val="40"/>
      <w:szCs w:val="40"/>
    </w:rPr>
  </w:style>
  <w:style w:type="character" w:customStyle="1" w:styleId="2Char">
    <w:name w:val="Επικεφαλίδα 2 Char"/>
    <w:link w:val="2"/>
    <w:uiPriority w:val="99"/>
    <w:semiHidden/>
    <w:locked/>
    <w:rsid w:val="001E2053"/>
    <w:rPr>
      <w:rFonts w:ascii="Calibri Light" w:hAnsi="Calibri Light" w:cs="Times New Roman"/>
      <w:color w:val="2F5496"/>
      <w:sz w:val="32"/>
      <w:szCs w:val="32"/>
    </w:rPr>
  </w:style>
  <w:style w:type="character" w:customStyle="1" w:styleId="3Char">
    <w:name w:val="Επικεφαλίδα 3 Char"/>
    <w:link w:val="3"/>
    <w:uiPriority w:val="99"/>
    <w:semiHidden/>
    <w:locked/>
    <w:rsid w:val="001E2053"/>
    <w:rPr>
      <w:rFonts w:eastAsia="Times New Roman" w:cs="Times New Roman"/>
      <w:color w:val="2F5496"/>
      <w:sz w:val="28"/>
      <w:szCs w:val="28"/>
    </w:rPr>
  </w:style>
  <w:style w:type="character" w:customStyle="1" w:styleId="4Char">
    <w:name w:val="Επικεφαλίδα 4 Char"/>
    <w:link w:val="4"/>
    <w:uiPriority w:val="99"/>
    <w:semiHidden/>
    <w:locked/>
    <w:rsid w:val="001E2053"/>
    <w:rPr>
      <w:rFonts w:eastAsia="Times New Roman" w:cs="Times New Roman"/>
      <w:i/>
      <w:iCs/>
      <w:color w:val="2F5496"/>
    </w:rPr>
  </w:style>
  <w:style w:type="character" w:customStyle="1" w:styleId="5Char">
    <w:name w:val="Επικεφαλίδα 5 Char"/>
    <w:link w:val="5"/>
    <w:uiPriority w:val="99"/>
    <w:semiHidden/>
    <w:locked/>
    <w:rsid w:val="001E2053"/>
    <w:rPr>
      <w:rFonts w:eastAsia="Times New Roman" w:cs="Times New Roman"/>
      <w:color w:val="2F5496"/>
    </w:rPr>
  </w:style>
  <w:style w:type="character" w:customStyle="1" w:styleId="6Char">
    <w:name w:val="Επικεφαλίδα 6 Char"/>
    <w:link w:val="6"/>
    <w:uiPriority w:val="99"/>
    <w:semiHidden/>
    <w:locked/>
    <w:rsid w:val="001E2053"/>
    <w:rPr>
      <w:rFonts w:eastAsia="Times New Roman" w:cs="Times New Roman"/>
      <w:i/>
      <w:iCs/>
      <w:color w:val="595959"/>
    </w:rPr>
  </w:style>
  <w:style w:type="character" w:customStyle="1" w:styleId="7Char">
    <w:name w:val="Επικεφαλίδα 7 Char"/>
    <w:link w:val="7"/>
    <w:uiPriority w:val="99"/>
    <w:semiHidden/>
    <w:locked/>
    <w:rsid w:val="001E2053"/>
    <w:rPr>
      <w:rFonts w:eastAsia="Times New Roman" w:cs="Times New Roman"/>
      <w:color w:val="595959"/>
    </w:rPr>
  </w:style>
  <w:style w:type="character" w:customStyle="1" w:styleId="8Char">
    <w:name w:val="Επικεφαλίδα 8 Char"/>
    <w:link w:val="8"/>
    <w:uiPriority w:val="99"/>
    <w:semiHidden/>
    <w:locked/>
    <w:rsid w:val="001E2053"/>
    <w:rPr>
      <w:rFonts w:eastAsia="Times New Roman" w:cs="Times New Roman"/>
      <w:i/>
      <w:iCs/>
      <w:color w:val="272727"/>
    </w:rPr>
  </w:style>
  <w:style w:type="character" w:customStyle="1" w:styleId="9Char">
    <w:name w:val="Επικεφαλίδα 9 Char"/>
    <w:link w:val="9"/>
    <w:uiPriority w:val="99"/>
    <w:semiHidden/>
    <w:locked/>
    <w:rsid w:val="001E2053"/>
    <w:rPr>
      <w:rFonts w:eastAsia="Times New Roman" w:cs="Times New Roman"/>
      <w:color w:val="272727"/>
    </w:rPr>
  </w:style>
  <w:style w:type="paragraph" w:styleId="a3">
    <w:name w:val="Title"/>
    <w:basedOn w:val="a"/>
    <w:next w:val="a"/>
    <w:link w:val="Char"/>
    <w:uiPriority w:val="99"/>
    <w:qFormat/>
    <w:rsid w:val="001E2053"/>
    <w:pPr>
      <w:spacing w:after="80" w:line="240" w:lineRule="auto"/>
      <w:contextualSpacing/>
    </w:pPr>
    <w:rPr>
      <w:rFonts w:ascii="Calibri Light" w:eastAsia="Times New Roman" w:hAnsi="Calibri Light"/>
      <w:spacing w:val="-10"/>
      <w:kern w:val="28"/>
      <w:sz w:val="56"/>
      <w:szCs w:val="56"/>
    </w:rPr>
  </w:style>
  <w:style w:type="character" w:customStyle="1" w:styleId="Char">
    <w:name w:val="Τίτλος Char"/>
    <w:link w:val="a3"/>
    <w:uiPriority w:val="99"/>
    <w:locked/>
    <w:rsid w:val="001E2053"/>
    <w:rPr>
      <w:rFonts w:ascii="Calibri Light" w:hAnsi="Calibri Light" w:cs="Times New Roman"/>
      <w:spacing w:val="-10"/>
      <w:kern w:val="28"/>
      <w:sz w:val="56"/>
      <w:szCs w:val="56"/>
    </w:rPr>
  </w:style>
  <w:style w:type="paragraph" w:styleId="a4">
    <w:name w:val="Subtitle"/>
    <w:basedOn w:val="a"/>
    <w:next w:val="a"/>
    <w:link w:val="Char0"/>
    <w:uiPriority w:val="99"/>
    <w:qFormat/>
    <w:rsid w:val="001E2053"/>
    <w:pPr>
      <w:numPr>
        <w:ilvl w:val="1"/>
      </w:numPr>
    </w:pPr>
    <w:rPr>
      <w:rFonts w:eastAsia="Times New Roman"/>
      <w:color w:val="595959"/>
      <w:spacing w:val="15"/>
      <w:sz w:val="28"/>
      <w:szCs w:val="28"/>
    </w:rPr>
  </w:style>
  <w:style w:type="character" w:customStyle="1" w:styleId="Char0">
    <w:name w:val="Υπότιτλος Char"/>
    <w:link w:val="a4"/>
    <w:uiPriority w:val="99"/>
    <w:locked/>
    <w:rsid w:val="001E2053"/>
    <w:rPr>
      <w:rFonts w:eastAsia="Times New Roman" w:cs="Times New Roman"/>
      <w:color w:val="595959"/>
      <w:spacing w:val="15"/>
      <w:sz w:val="28"/>
      <w:szCs w:val="28"/>
    </w:rPr>
  </w:style>
  <w:style w:type="paragraph" w:styleId="a5">
    <w:name w:val="Quote"/>
    <w:basedOn w:val="a"/>
    <w:next w:val="a"/>
    <w:link w:val="Char1"/>
    <w:uiPriority w:val="99"/>
    <w:qFormat/>
    <w:rsid w:val="001E2053"/>
    <w:pPr>
      <w:spacing w:before="160"/>
      <w:jc w:val="center"/>
    </w:pPr>
    <w:rPr>
      <w:i/>
      <w:iCs/>
      <w:color w:val="404040"/>
    </w:rPr>
  </w:style>
  <w:style w:type="character" w:customStyle="1" w:styleId="Char1">
    <w:name w:val="Απόσπασμα Char"/>
    <w:link w:val="a5"/>
    <w:uiPriority w:val="99"/>
    <w:locked/>
    <w:rsid w:val="001E2053"/>
    <w:rPr>
      <w:rFonts w:cs="Times New Roman"/>
      <w:i/>
      <w:iCs/>
      <w:color w:val="404040"/>
    </w:rPr>
  </w:style>
  <w:style w:type="paragraph" w:styleId="a6">
    <w:name w:val="List Paragraph"/>
    <w:basedOn w:val="a"/>
    <w:uiPriority w:val="99"/>
    <w:qFormat/>
    <w:rsid w:val="001E2053"/>
    <w:pPr>
      <w:ind w:left="720"/>
      <w:contextualSpacing/>
    </w:pPr>
  </w:style>
  <w:style w:type="character" w:styleId="a7">
    <w:name w:val="Intense Emphasis"/>
    <w:uiPriority w:val="99"/>
    <w:qFormat/>
    <w:rsid w:val="001E2053"/>
    <w:rPr>
      <w:rFonts w:cs="Times New Roman"/>
      <w:i/>
      <w:iCs/>
      <w:color w:val="2F5496"/>
    </w:rPr>
  </w:style>
  <w:style w:type="paragraph" w:styleId="a8">
    <w:name w:val="Intense Quote"/>
    <w:basedOn w:val="a"/>
    <w:next w:val="a"/>
    <w:link w:val="Char2"/>
    <w:uiPriority w:val="99"/>
    <w:qFormat/>
    <w:rsid w:val="001E2053"/>
    <w:pPr>
      <w:pBdr>
        <w:top w:val="single" w:sz="4" w:space="10" w:color="2F5496"/>
        <w:bottom w:val="single" w:sz="4" w:space="10" w:color="2F5496"/>
      </w:pBdr>
      <w:spacing w:before="360" w:after="360"/>
      <w:ind w:left="864" w:right="864"/>
      <w:jc w:val="center"/>
    </w:pPr>
    <w:rPr>
      <w:i/>
      <w:iCs/>
      <w:color w:val="2F5496"/>
    </w:rPr>
  </w:style>
  <w:style w:type="character" w:customStyle="1" w:styleId="Char2">
    <w:name w:val="Έντονο απόσπ. Char"/>
    <w:link w:val="a8"/>
    <w:uiPriority w:val="99"/>
    <w:locked/>
    <w:rsid w:val="001E2053"/>
    <w:rPr>
      <w:rFonts w:cs="Times New Roman"/>
      <w:i/>
      <w:iCs/>
      <w:color w:val="2F5496"/>
    </w:rPr>
  </w:style>
  <w:style w:type="character" w:styleId="a9">
    <w:name w:val="Intense Reference"/>
    <w:uiPriority w:val="99"/>
    <w:qFormat/>
    <w:rsid w:val="001E2053"/>
    <w:rPr>
      <w:rFonts w:cs="Times New Roman"/>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304</Words>
  <Characters>1642</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protodikeio athinon</dc:creator>
  <cp:keywords/>
  <dc:description/>
  <cp:lastModifiedBy>ΓΡΑΜΜΑΤΕΙΑ</cp:lastModifiedBy>
  <cp:revision>4</cp:revision>
  <cp:lastPrinted>2025-12-29T09:04:00Z</cp:lastPrinted>
  <dcterms:created xsi:type="dcterms:W3CDTF">2025-12-29T08:16:00Z</dcterms:created>
  <dcterms:modified xsi:type="dcterms:W3CDTF">2026-01-02T11:45:00Z</dcterms:modified>
</cp:coreProperties>
</file>